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0B" w:rsidRDefault="00C3420B" w:rsidP="00C3420B">
      <w:pPr>
        <w:spacing w:line="360" w:lineRule="auto"/>
        <w:ind w:firstLineChars="50" w:firstLine="151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附件2 </w:t>
      </w:r>
    </w:p>
    <w:p w:rsidR="00C3420B" w:rsidRDefault="00C3420B" w:rsidP="00C3420B">
      <w:pPr>
        <w:widowControl/>
        <w:spacing w:line="480" w:lineRule="exact"/>
        <w:ind w:firstLineChars="300" w:firstLine="1084"/>
        <w:outlineLvl w:val="1"/>
        <w:rPr>
          <w:rStyle w:val="fontstyle01"/>
          <w:rFonts w:ascii="方正小标宋简体" w:eastAsia="方正小标宋简体" w:hint="default"/>
          <w:b/>
        </w:rPr>
      </w:pPr>
      <w:r>
        <w:rPr>
          <w:rStyle w:val="fontstyle01"/>
          <w:rFonts w:ascii="方正小标宋简体" w:eastAsia="方正小标宋简体" w:hint="default"/>
          <w:b/>
        </w:rPr>
        <w:t>四川省教育厅 四川高校心理健康教育培训基地</w:t>
      </w:r>
    </w:p>
    <w:p w:rsidR="00C3420B" w:rsidRDefault="00C3420B" w:rsidP="00C3420B">
      <w:pPr>
        <w:widowControl/>
        <w:spacing w:line="480" w:lineRule="exact"/>
        <w:ind w:firstLineChars="450" w:firstLine="1626"/>
        <w:outlineLvl w:val="1"/>
        <w:rPr>
          <w:rFonts w:ascii="方正小标宋简体" w:eastAsia="方正小标宋简体"/>
          <w:b/>
          <w:bCs/>
          <w:sz w:val="36"/>
          <w:szCs w:val="36"/>
        </w:rPr>
      </w:pPr>
      <w:r>
        <w:rPr>
          <w:rStyle w:val="fontstyle01"/>
          <w:rFonts w:ascii="方正小标宋简体" w:eastAsia="方正小标宋简体" w:hint="default"/>
          <w:b/>
        </w:rPr>
        <w:t>高校心理健康教育研究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20</w:t>
      </w:r>
      <w:r>
        <w:rPr>
          <w:rFonts w:ascii="方正小标宋简体" w:eastAsia="方正小标宋简体"/>
          <w:b/>
          <w:bCs/>
          <w:sz w:val="36"/>
          <w:szCs w:val="36"/>
        </w:rPr>
        <w:t>20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年课题指南</w:t>
      </w:r>
    </w:p>
    <w:p w:rsidR="00C3420B" w:rsidRDefault="00C3420B" w:rsidP="00C3420B">
      <w:pPr>
        <w:spacing w:line="360" w:lineRule="auto"/>
        <w:ind w:firstLineChars="50" w:firstLine="120"/>
        <w:jc w:val="center"/>
        <w:rPr>
          <w:rFonts w:ascii="仿宋_GB2312" w:eastAsia="仿宋_GB2312"/>
          <w:sz w:val="24"/>
        </w:rPr>
      </w:pPr>
    </w:p>
    <w:p w:rsidR="00C3420B" w:rsidRDefault="00C3420B" w:rsidP="00C3420B">
      <w:pPr>
        <w:spacing w:line="580" w:lineRule="exact"/>
        <w:ind w:firstLineChars="50" w:firstLine="151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一、重点课题</w:t>
      </w:r>
    </w:p>
    <w:p w:rsidR="00C3420B" w:rsidRDefault="00C3420B" w:rsidP="00C3420B">
      <w:pPr>
        <w:spacing w:line="580" w:lineRule="exact"/>
        <w:ind w:firstLineChars="250" w:firstLine="7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1.疫情防控高校心理干预工作机制探索；</w:t>
      </w:r>
    </w:p>
    <w:p w:rsidR="00C3420B" w:rsidRDefault="00C3420B" w:rsidP="00C3420B">
      <w:pPr>
        <w:spacing w:line="580" w:lineRule="exact"/>
        <w:ind w:firstLineChars="250" w:firstLine="7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高校心理危机干预队伍建设研究；</w:t>
      </w:r>
    </w:p>
    <w:p w:rsidR="00C3420B" w:rsidRDefault="00C3420B" w:rsidP="00C3420B">
      <w:pPr>
        <w:spacing w:line="580" w:lineRule="exact"/>
        <w:ind w:firstLineChars="250" w:firstLine="7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疫情防控高校心理热线服务研究；</w:t>
      </w:r>
    </w:p>
    <w:p w:rsidR="00C3420B" w:rsidRDefault="00C3420B" w:rsidP="00C3420B">
      <w:pPr>
        <w:spacing w:line="580" w:lineRule="exact"/>
        <w:ind w:firstLineChars="250" w:firstLine="7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4.大学生心理健康课程网络教学研究；</w:t>
      </w:r>
    </w:p>
    <w:p w:rsidR="00C3420B" w:rsidRDefault="00C3420B" w:rsidP="00C3420B">
      <w:pPr>
        <w:spacing w:line="580" w:lineRule="exact"/>
        <w:ind w:firstLineChars="250" w:firstLine="7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5.疫情防控高校网络团体辅导研究。</w:t>
      </w:r>
    </w:p>
    <w:p w:rsidR="00C3420B" w:rsidRDefault="00C3420B" w:rsidP="00C3420B">
      <w:pPr>
        <w:spacing w:line="580" w:lineRule="exact"/>
        <w:ind w:firstLineChars="50" w:firstLine="151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二、一般课题</w:t>
      </w:r>
    </w:p>
    <w:p w:rsidR="00C3420B" w:rsidRDefault="00C3420B" w:rsidP="00C3420B">
      <w:pPr>
        <w:spacing w:line="580" w:lineRule="exact"/>
        <w:ind w:firstLineChars="250" w:firstLine="7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1.高校心理健康教育与立德树人的关系研究； </w:t>
      </w:r>
    </w:p>
    <w:p w:rsidR="00C3420B" w:rsidRDefault="00C3420B" w:rsidP="00C3420B">
      <w:pPr>
        <w:spacing w:line="580" w:lineRule="exact"/>
        <w:ind w:firstLineChars="250" w:firstLine="7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2.高校心理健康教育特色与创新研究；</w:t>
      </w:r>
    </w:p>
    <w:p w:rsidR="00C3420B" w:rsidRDefault="00C3420B" w:rsidP="00C3420B">
      <w:pPr>
        <w:spacing w:line="580" w:lineRule="exact"/>
        <w:ind w:firstLineChars="250" w:firstLine="7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高校心理咨询效果与评价研究；</w:t>
      </w:r>
    </w:p>
    <w:p w:rsidR="00C3420B" w:rsidRDefault="00C3420B" w:rsidP="00C3420B">
      <w:pPr>
        <w:spacing w:line="580" w:lineRule="exact"/>
        <w:ind w:firstLineChars="250" w:firstLine="7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高校心理健康教师职业胜任力研究；</w:t>
      </w:r>
    </w:p>
    <w:p w:rsidR="00C3420B" w:rsidRDefault="00C3420B" w:rsidP="00C3420B">
      <w:pPr>
        <w:spacing w:line="580" w:lineRule="exact"/>
        <w:ind w:firstLineChars="250" w:firstLine="7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高校心理健康教育督导研究；</w:t>
      </w:r>
    </w:p>
    <w:p w:rsidR="00C3420B" w:rsidRDefault="00C3420B" w:rsidP="00C3420B">
      <w:pPr>
        <w:spacing w:line="580" w:lineRule="exact"/>
        <w:ind w:firstLineChars="250" w:firstLine="7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6.大学生心理健康状况调查研究；</w:t>
      </w:r>
    </w:p>
    <w:p w:rsidR="00C3420B" w:rsidRDefault="00C3420B" w:rsidP="00C3420B">
      <w:pPr>
        <w:spacing w:line="580" w:lineRule="exact"/>
        <w:ind w:firstLineChars="250" w:firstLine="7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大学生心理健康教育课程建设研究；</w:t>
      </w:r>
    </w:p>
    <w:p w:rsidR="00C3420B" w:rsidRDefault="00C3420B" w:rsidP="00C3420B">
      <w:pPr>
        <w:spacing w:line="580" w:lineRule="exact"/>
        <w:ind w:firstLineChars="250" w:firstLine="7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8.大学生心理社团成效研究；</w:t>
      </w:r>
    </w:p>
    <w:p w:rsidR="00C3420B" w:rsidRDefault="00C3420B" w:rsidP="00C3420B">
      <w:pPr>
        <w:spacing w:line="580" w:lineRule="exact"/>
        <w:ind w:firstLineChars="250" w:firstLine="7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9.大学生危机干预伦理议题研究；</w:t>
      </w:r>
    </w:p>
    <w:p w:rsidR="00C3420B" w:rsidRDefault="00C3420B" w:rsidP="00C3420B">
      <w:pPr>
        <w:spacing w:line="580" w:lineRule="exact"/>
        <w:ind w:firstLineChars="250" w:firstLine="7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10.大学生心理健康教育宣传研究。</w:t>
      </w:r>
    </w:p>
    <w:p w:rsidR="00C3420B" w:rsidRDefault="00C3420B" w:rsidP="00C3420B">
      <w:pPr>
        <w:spacing w:line="580" w:lineRule="exact"/>
        <w:ind w:left="600" w:hangingChars="200" w:hanging="600"/>
        <w:rPr>
          <w:rFonts w:ascii="仿宋_GB2312" w:eastAsia="仿宋_GB2312" w:cs="楷体_GB2312"/>
          <w:color w:val="000000"/>
          <w:kern w:val="0"/>
          <w:sz w:val="30"/>
          <w:szCs w:val="30"/>
        </w:rPr>
      </w:pPr>
      <w:r>
        <w:rPr>
          <w:rFonts w:ascii="仿宋_GB2312" w:eastAsia="仿宋_GB2312" w:cs="楷体_GB2312" w:hint="eastAsia"/>
          <w:color w:val="000000"/>
          <w:kern w:val="0"/>
          <w:sz w:val="30"/>
          <w:szCs w:val="30"/>
        </w:rPr>
        <w:t>注：课题申报人可根据本课题指南申报课题，也可根据工作实际自行拟订课题研究方向。</w:t>
      </w:r>
    </w:p>
    <w:p w:rsidR="00C3420B" w:rsidRDefault="00C3420B" w:rsidP="00C3420B">
      <w:pPr>
        <w:widowControl/>
        <w:spacing w:line="580" w:lineRule="exact"/>
        <w:jc w:val="left"/>
      </w:pPr>
    </w:p>
    <w:p w:rsidR="004E13B9" w:rsidRPr="00C3420B" w:rsidRDefault="004E13B9">
      <w:bookmarkStart w:id="0" w:name="_GoBack"/>
      <w:bookmarkEnd w:id="0"/>
    </w:p>
    <w:sectPr w:rsidR="004E13B9" w:rsidRPr="00C3420B">
      <w:footerReference w:type="even" r:id="rId5"/>
      <w:pgSz w:w="11906" w:h="16838"/>
      <w:pgMar w:top="1474" w:right="1418" w:bottom="147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420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C3420B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0B"/>
    <w:rsid w:val="004E13B9"/>
    <w:rsid w:val="00BB5E6E"/>
    <w:rsid w:val="00C25EEB"/>
    <w:rsid w:val="00C3420B"/>
    <w:rsid w:val="00C4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420B"/>
  </w:style>
  <w:style w:type="character" w:customStyle="1" w:styleId="fontstyle01">
    <w:name w:val="fontstyle01"/>
    <w:rsid w:val="00C3420B"/>
    <w:rPr>
      <w:rFonts w:ascii="方正小标宋_GBK" w:eastAsia="方正小标宋_GBK" w:hint="eastAsia"/>
      <w:b w:val="0"/>
      <w:bCs w:val="0"/>
      <w:i w:val="0"/>
      <w:iCs w:val="0"/>
      <w:color w:val="000000"/>
      <w:sz w:val="36"/>
      <w:szCs w:val="36"/>
    </w:rPr>
  </w:style>
  <w:style w:type="character" w:customStyle="1" w:styleId="Char">
    <w:name w:val="页脚 Char"/>
    <w:link w:val="a4"/>
    <w:uiPriority w:val="99"/>
    <w:rsid w:val="00C3420B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C342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3420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420B"/>
  </w:style>
  <w:style w:type="character" w:customStyle="1" w:styleId="fontstyle01">
    <w:name w:val="fontstyle01"/>
    <w:rsid w:val="00C3420B"/>
    <w:rPr>
      <w:rFonts w:ascii="方正小标宋_GBK" w:eastAsia="方正小标宋_GBK" w:hint="eastAsia"/>
      <w:b w:val="0"/>
      <w:bCs w:val="0"/>
      <w:i w:val="0"/>
      <w:iCs w:val="0"/>
      <w:color w:val="000000"/>
      <w:sz w:val="36"/>
      <w:szCs w:val="36"/>
    </w:rPr>
  </w:style>
  <w:style w:type="character" w:customStyle="1" w:styleId="Char">
    <w:name w:val="页脚 Char"/>
    <w:link w:val="a4"/>
    <w:uiPriority w:val="99"/>
    <w:rsid w:val="00C3420B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C342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342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496817725@qq.com</dc:creator>
  <cp:lastModifiedBy>496817725@qq.com</cp:lastModifiedBy>
  <cp:revision>1</cp:revision>
  <dcterms:created xsi:type="dcterms:W3CDTF">2020-07-01T08:46:00Z</dcterms:created>
  <dcterms:modified xsi:type="dcterms:W3CDTF">2020-07-01T08:46:00Z</dcterms:modified>
</cp:coreProperties>
</file>